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SLT Meeting for Tuesday, May 25, 2021: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Present: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Nancy Aglialoro, Alan Chin, Amy Crisostomo, Alice Hom, Caitlin Kenny, Ella Lam, Li Li, Beatriz Martinez, Sherry Ng, Melissa Wong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Absent:</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 Kelvin Lo, Saerome Park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start: 4:00pm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Review and approve minutes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CEP Update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says we need to work on some new goals. She shared that a lot of schools are working on their mission statements to include the district’s goal about equity and dealing with racism.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said she’ll ask some teachers for their input on the data to use for our Math and ELA goals. For our social emotional goal, we will continue to use the RULER curriculum.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need to review and submit any edits from Section 7 to A. Hom, the Parent section is due by June 15th.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Enrollment &amp; Staffing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stated that Kindergarten enrollment of the 3, non GT classes is still ongoing. Parents have accepted or declined. </w:t>
      </w:r>
      <w:r w:rsidDel="00000000" w:rsidR="00000000" w:rsidRPr="00000000">
        <w:rPr>
          <w:rFonts w:ascii="Roboto" w:cs="Roboto" w:eastAsia="Roboto" w:hAnsi="Roboto"/>
          <w:color w:val="201f1e"/>
          <w:sz w:val="23"/>
          <w:szCs w:val="23"/>
          <w:highlight w:val="white"/>
          <w:rtl w:val="0"/>
        </w:rPr>
        <w:t xml:space="preserve">Two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Declined after they found out school will be in person. Once the GT results come out and placements are offered, this will impact the general education seats.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PK acceptable letters should be coming out next month. Hopefully we’ll have 4 classes. We got the preliminary list. Only 2 or 3 students are on the waitlist.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We are hoping that # stays at 650 for PK-5th.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We don’t know what the conditions will be like. (3ft will limit the number of students in a classroom. Our largest classes would fit 24-26 students with the 3ft rule. This will be based on CDC information, which is constantly changing. A. Hom got the preliminary budget for </w:t>
      </w:r>
      <w:r w:rsidDel="00000000" w:rsidR="00000000" w:rsidRPr="00000000">
        <w:rPr>
          <w:rFonts w:ascii="Roboto" w:cs="Roboto" w:eastAsia="Roboto" w:hAnsi="Roboto"/>
          <w:color w:val="201f1e"/>
          <w:sz w:val="23"/>
          <w:szCs w:val="23"/>
          <w:highlight w:val="white"/>
          <w:rtl w:val="0"/>
        </w:rPr>
        <w:t xml:space="preserve">S</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ummer </w:t>
      </w:r>
      <w:r w:rsidDel="00000000" w:rsidR="00000000" w:rsidRPr="00000000">
        <w:rPr>
          <w:rFonts w:ascii="Roboto" w:cs="Roboto" w:eastAsia="Roboto" w:hAnsi="Roboto"/>
          <w:color w:val="201f1e"/>
          <w:sz w:val="23"/>
          <w:szCs w:val="23"/>
          <w:highlight w:val="white"/>
          <w:rtl w:val="0"/>
        </w:rPr>
        <w:t xml:space="preserve">Rising programs.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If the limitation is at 3ft, we will have 4 classes </w:t>
      </w:r>
      <w:r w:rsidDel="00000000" w:rsidR="00000000" w:rsidRPr="00000000">
        <w:rPr>
          <w:rFonts w:ascii="Roboto" w:cs="Roboto" w:eastAsia="Roboto" w:hAnsi="Roboto"/>
          <w:color w:val="201f1e"/>
          <w:sz w:val="23"/>
          <w:szCs w:val="23"/>
          <w:highlight w:val="white"/>
          <w:rtl w:val="0"/>
        </w:rPr>
        <w:t xml:space="preserve">in each</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grade but lunch will be a problem. Logistics of lunchtime is what they have to think about.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Teacher wise, we have 1 maternity leave teacher coming back. We might need to have 1 additional teacher next year if the size of the classroom is limited. A. Hom will continue to keep us updated throughout the summer.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N.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Aglialoro asked that if the CDC comes out with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no more distancing, will hiring be held off? A.Hom said yes and she is not excessing. N. Aglialoro </w:t>
      </w:r>
      <w:r w:rsidDel="00000000" w:rsidR="00000000" w:rsidRPr="00000000">
        <w:rPr>
          <w:rFonts w:ascii="Roboto" w:cs="Roboto" w:eastAsia="Roboto" w:hAnsi="Roboto"/>
          <w:color w:val="201f1e"/>
          <w:sz w:val="23"/>
          <w:szCs w:val="23"/>
          <w:highlight w:val="white"/>
          <w:rtl w:val="0"/>
        </w:rPr>
        <w:t xml:space="preserve">asked, will</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the grades moving up (3- 1st grades), would we be able to keep 4 first grades so the numbers stay low in the classes?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 para will be retiring. We might have 2 openings for paraprofessionals.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Anticipating 4 classes in each grade. It all depends on the number of students coming back. Based on the Google Survey that the school sent out, 4 families said they are not coming back. Our lowest grade looks to be 3rd grade (2nd going into 3rd) with 87 kids. We can possibly sustain 23-26? kids in each class.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Hom will follow up with the families that are out of state and see if they are planning to come back.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We are trying to figure out what to do with classes that are large (32 students in G&amp;T) if we still have a 3ft rule.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mentioned that maybe there can be 2 classes side by side for parallel teaching for ICT classes. N.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Aglialoro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asked for the ICT classes, could they continue to use the larger classrooms (ie Multimedia room, Art room)? A.Hom also mentioned that many school projects will also be starting next year.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Summer School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shared that PS 42 and our school are the schools in our area with the Summer Rising programs. 157 slots. There were 540 applicants to our site. Priority is supposed to go to students from both of our schools. Priority is given to the kids who have been remote so they can get reacclimated to school. Students with IEPS and who are at risk would also get priority as they would benefit from the 6 week program. Then, whatever spots are left are available to the general public.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Timothy, the director, will send out notices on Friday, May 28th. That information will be up in SSPR (like ATS). He’s worried that he might not have enough counselors for the afternoon portion.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It looks like they would have 2 classes per grade.  A. Hom is hoping she will have enough staffing for the morning program.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By June 3rd, parents will be notified of their acceptance/waitlist </w:t>
      </w:r>
      <w:r w:rsidDel="00000000" w:rsidR="00000000" w:rsidRPr="00000000">
        <w:rPr>
          <w:rFonts w:ascii="Roboto" w:cs="Roboto" w:eastAsia="Roboto" w:hAnsi="Roboto"/>
          <w:color w:val="201f1e"/>
          <w:sz w:val="23"/>
          <w:szCs w:val="23"/>
          <w:highlight w:val="white"/>
          <w:rtl w:val="0"/>
        </w:rPr>
        <w:t xml:space="preserve">to the DYCD</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program.</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Fall 2021/2022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were wondering about health protocols.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mentioned Kinsa. If parents sign up for the Kinsa program, they will get a free thermometer that can log</w:t>
      </w:r>
      <w:r w:rsidDel="00000000" w:rsidR="00000000" w:rsidRPr="00000000">
        <w:rPr>
          <w:rFonts w:ascii="Roboto" w:cs="Roboto" w:eastAsia="Roboto" w:hAnsi="Roboto"/>
          <w:color w:val="201f1e"/>
          <w:sz w:val="23"/>
          <w:szCs w:val="23"/>
          <w:highlight w:val="white"/>
          <w:rtl w:val="0"/>
        </w:rPr>
        <w:t xml:space="preserve"> health information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through an app.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stated that the school health screener will continue, wearing of masks (based on what the union says)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PK, K, 1st grade will still enter through the front. Might have to stagger with the PK.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Breakfast will probably be in the classroom: Grab and Go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would like to have 1-2 parents in the school’s Reopening Committee.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Dates for SLT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suggested that meetings be held further apart. Maybe 2 weeks apart. A. Hom is willing to continue to have meetings virtually.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Google Classroom?</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asked if we are going to continue using Google Classroom?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says that she hopes teachers will continue to use some part of that next year.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adjourned: 5:15 pm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Future meetings: </w:t>
      </w: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June 15th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7E3C0A"/>
  </w:style>
  <w:style w:type="paragraph" w:styleId="Heading1">
    <w:name w:val="heading 1"/>
    <w:basedOn w:val="normal0"/>
    <w:next w:val="normal0"/>
    <w:rsid w:val="00C44763"/>
    <w:pPr>
      <w:keepNext w:val="1"/>
      <w:keepLines w:val="1"/>
      <w:spacing w:after="120" w:before="400"/>
      <w:outlineLvl w:val="0"/>
    </w:pPr>
    <w:rPr>
      <w:sz w:val="40"/>
      <w:szCs w:val="40"/>
    </w:rPr>
  </w:style>
  <w:style w:type="paragraph" w:styleId="Heading2">
    <w:name w:val="heading 2"/>
    <w:basedOn w:val="normal0"/>
    <w:next w:val="normal0"/>
    <w:rsid w:val="00C44763"/>
    <w:pPr>
      <w:keepNext w:val="1"/>
      <w:keepLines w:val="1"/>
      <w:spacing w:after="120" w:before="360"/>
      <w:outlineLvl w:val="1"/>
    </w:pPr>
    <w:rPr>
      <w:sz w:val="32"/>
      <w:szCs w:val="32"/>
    </w:rPr>
  </w:style>
  <w:style w:type="paragraph" w:styleId="Heading3">
    <w:name w:val="heading 3"/>
    <w:basedOn w:val="normal0"/>
    <w:next w:val="normal0"/>
    <w:rsid w:val="00C44763"/>
    <w:pPr>
      <w:keepNext w:val="1"/>
      <w:keepLines w:val="1"/>
      <w:spacing w:after="80" w:before="320"/>
      <w:outlineLvl w:val="2"/>
    </w:pPr>
    <w:rPr>
      <w:color w:val="434343"/>
      <w:sz w:val="28"/>
      <w:szCs w:val="28"/>
    </w:rPr>
  </w:style>
  <w:style w:type="paragraph" w:styleId="Heading4">
    <w:name w:val="heading 4"/>
    <w:basedOn w:val="normal0"/>
    <w:next w:val="normal0"/>
    <w:rsid w:val="00C44763"/>
    <w:pPr>
      <w:keepNext w:val="1"/>
      <w:keepLines w:val="1"/>
      <w:spacing w:after="80" w:before="280"/>
      <w:outlineLvl w:val="3"/>
    </w:pPr>
    <w:rPr>
      <w:color w:val="666666"/>
      <w:sz w:val="24"/>
      <w:szCs w:val="24"/>
    </w:rPr>
  </w:style>
  <w:style w:type="paragraph" w:styleId="Heading5">
    <w:name w:val="heading 5"/>
    <w:basedOn w:val="normal0"/>
    <w:next w:val="normal0"/>
    <w:rsid w:val="00C44763"/>
    <w:pPr>
      <w:keepNext w:val="1"/>
      <w:keepLines w:val="1"/>
      <w:spacing w:after="80" w:before="240"/>
      <w:outlineLvl w:val="4"/>
    </w:pPr>
    <w:rPr>
      <w:color w:val="666666"/>
    </w:rPr>
  </w:style>
  <w:style w:type="paragraph" w:styleId="Heading6">
    <w:name w:val="heading 6"/>
    <w:basedOn w:val="normal0"/>
    <w:next w:val="normal0"/>
    <w:rsid w:val="00C4476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C44763"/>
  </w:style>
  <w:style w:type="paragraph" w:styleId="Title">
    <w:name w:val="Title"/>
    <w:basedOn w:val="normal0"/>
    <w:next w:val="normal0"/>
    <w:rsid w:val="00C44763"/>
    <w:pPr>
      <w:keepNext w:val="1"/>
      <w:keepLines w:val="1"/>
      <w:spacing w:after="60"/>
    </w:pPr>
    <w:rPr>
      <w:sz w:val="52"/>
      <w:szCs w:val="52"/>
    </w:rPr>
  </w:style>
  <w:style w:type="paragraph" w:styleId="Subtitle">
    <w:name w:val="Subtitle"/>
    <w:basedOn w:val="normal0"/>
    <w:next w:val="normal0"/>
    <w:rsid w:val="00C44763"/>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GES1kJ/ySr+LmbbpsUvd5jNw==">AMUW2mXdxt8kfw5aFWZWwn3NEssijfWtrPnC4t3q49Z60mSAcQgCQhok/9pS8HWZI6TrvolzTAA16PyRfKdBa/NP/MHQBw20bx8p4FdVH6GGXHnVXqZxuq8=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2021-06-11T23:28:00Z</dcterms:created>
  <dc:creator>nivlek</dc:creator>
</cp:coreProperties>
</file>